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D2C" w14:textId="77777777" w:rsidR="008E0CDC" w:rsidRDefault="008E0CDC">
      <w:pPr>
        <w:pStyle w:val="Corpotesto"/>
        <w:rPr>
          <w:sz w:val="20"/>
        </w:rPr>
      </w:pPr>
    </w:p>
    <w:p w14:paraId="242B3384" w14:textId="77777777" w:rsidR="008E0CDC" w:rsidRDefault="008E0CDC">
      <w:pPr>
        <w:pStyle w:val="Corpotesto"/>
        <w:rPr>
          <w:sz w:val="20"/>
        </w:rPr>
      </w:pPr>
    </w:p>
    <w:p w14:paraId="28642353" w14:textId="77777777" w:rsidR="008E0CDC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6DC0D" wp14:editId="7EB48708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2054" w14:textId="77777777"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1E1F1D" w14:textId="3EC28F21" w:rsidR="00AB0F77" w:rsidRPr="00AB0F77" w:rsidRDefault="002D7DF4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8A15E1">
                              <w:rPr>
                                <w:sz w:val="36"/>
                                <w:szCs w:val="36"/>
                              </w:rPr>
                              <w:t xml:space="preserve">cienze e Tecniche Psicologiche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6DC0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">
                <v:textbox>
                  <w:txbxContent>
                    <w:p w14:paraId="5A8D2054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31E1F1D" w14:textId="3EC28F21" w:rsidR="00AB0F77" w:rsidRPr="00AB0F77" w:rsidRDefault="002D7DF4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8A15E1">
                        <w:rPr>
                          <w:sz w:val="36"/>
                          <w:szCs w:val="36"/>
                        </w:rPr>
                        <w:t xml:space="preserve">cienze e Tecniche Psicologiche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BEEDC" w14:textId="77777777" w:rsidR="00F77C77" w:rsidRDefault="00AB0F77">
      <w:pPr>
        <w:pStyle w:val="Corpotesto"/>
        <w:rPr>
          <w:sz w:val="20"/>
        </w:rPr>
      </w:pPr>
      <w:r w:rsidRPr="00AB0F77">
        <w:rPr>
          <w:noProof/>
          <w:sz w:val="20"/>
          <w:lang w:eastAsia="it-IT"/>
        </w:rPr>
        <w:drawing>
          <wp:inline distT="0" distB="0" distL="0" distR="0" wp14:anchorId="6EAD3377" wp14:editId="059C5C49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413D" w14:textId="77777777" w:rsidR="00F77C77" w:rsidRDefault="00F77C77">
      <w:pPr>
        <w:pStyle w:val="Corpotesto"/>
        <w:rPr>
          <w:sz w:val="20"/>
        </w:rPr>
      </w:pPr>
    </w:p>
    <w:p w14:paraId="128EC0C4" w14:textId="77777777" w:rsidR="00F77C77" w:rsidRDefault="00F77C77">
      <w:pPr>
        <w:pStyle w:val="Corpotesto"/>
        <w:rPr>
          <w:sz w:val="20"/>
        </w:rPr>
      </w:pPr>
    </w:p>
    <w:p w14:paraId="0985DF92" w14:textId="77777777" w:rsidR="00F77C77" w:rsidRDefault="00F77C77">
      <w:pPr>
        <w:pStyle w:val="Corpotesto"/>
        <w:rPr>
          <w:sz w:val="20"/>
        </w:rPr>
      </w:pPr>
    </w:p>
    <w:p w14:paraId="6FDE98A3" w14:textId="77777777" w:rsidR="00F77C77" w:rsidRDefault="00F77C77">
      <w:pPr>
        <w:pStyle w:val="Corpotesto"/>
        <w:rPr>
          <w:sz w:val="20"/>
        </w:rPr>
      </w:pPr>
    </w:p>
    <w:p w14:paraId="499292AF" w14:textId="77777777" w:rsidR="008E0CDC" w:rsidRDefault="008E0CDC">
      <w:pPr>
        <w:pStyle w:val="Corpotesto"/>
        <w:rPr>
          <w:sz w:val="20"/>
        </w:rPr>
      </w:pPr>
    </w:p>
    <w:p w14:paraId="17122BF4" w14:textId="77777777" w:rsidR="008E0CDC" w:rsidRDefault="008E0CDC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14:paraId="683725E3" w14:textId="7777777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14:paraId="2F2CE417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Principali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sull’insegnamento</w:t>
            </w:r>
          </w:p>
        </w:tc>
      </w:tr>
      <w:tr w:rsidR="008E0CDC" w14:paraId="4C45BBFD" w14:textId="77777777">
        <w:trPr>
          <w:trHeight w:val="488"/>
        </w:trPr>
        <w:tc>
          <w:tcPr>
            <w:tcW w:w="2706" w:type="dxa"/>
          </w:tcPr>
          <w:p w14:paraId="26B56602" w14:textId="77777777" w:rsidR="008E0CDC" w:rsidRDefault="009976F8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14:paraId="18172DD3" w14:textId="4BECCADA" w:rsidR="008E0CDC" w:rsidRPr="000930C6" w:rsidRDefault="008A15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Lingua Inglese</w:t>
            </w:r>
          </w:p>
        </w:tc>
      </w:tr>
      <w:tr w:rsidR="008E0CDC" w14:paraId="3F80D8DE" w14:textId="77777777">
        <w:trPr>
          <w:trHeight w:val="243"/>
        </w:trPr>
        <w:tc>
          <w:tcPr>
            <w:tcW w:w="2706" w:type="dxa"/>
          </w:tcPr>
          <w:p w14:paraId="2A49A590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14:paraId="6661582E" w14:textId="3CDA0485" w:rsidR="008E0CDC" w:rsidRPr="000930C6" w:rsidRDefault="008A15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Scienze e Tecniche Psicologiche</w:t>
            </w:r>
          </w:p>
        </w:tc>
      </w:tr>
      <w:tr w:rsidR="008E0CDC" w14:paraId="1B0D7139" w14:textId="77777777">
        <w:trPr>
          <w:trHeight w:val="244"/>
        </w:trPr>
        <w:tc>
          <w:tcPr>
            <w:tcW w:w="2706" w:type="dxa"/>
          </w:tcPr>
          <w:p w14:paraId="4D0C95A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14:paraId="76D66C80" w14:textId="082D43EF" w:rsidR="008E0CDC" w:rsidRPr="000930C6" w:rsidRDefault="008A15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Primo Anno</w:t>
            </w:r>
          </w:p>
        </w:tc>
      </w:tr>
      <w:tr w:rsidR="008E0CDC" w14:paraId="36A506B0" w14:textId="77777777">
        <w:trPr>
          <w:trHeight w:val="487"/>
        </w:trPr>
        <w:tc>
          <w:tcPr>
            <w:tcW w:w="7786" w:type="dxa"/>
            <w:gridSpan w:val="2"/>
          </w:tcPr>
          <w:p w14:paraId="6DBD61F5" w14:textId="77777777" w:rsidR="008E0CDC" w:rsidRDefault="009976F8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>
              <w:rPr>
                <w:sz w:val="20"/>
              </w:rPr>
              <w:t>Crediti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(CFU)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Accumulation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14:paraId="1563F46F" w14:textId="0059E148" w:rsidR="008E0CDC" w:rsidRDefault="008A15E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E0CDC" w14:paraId="01CB278F" w14:textId="77777777">
        <w:trPr>
          <w:trHeight w:val="244"/>
        </w:trPr>
        <w:tc>
          <w:tcPr>
            <w:tcW w:w="2706" w:type="dxa"/>
          </w:tcPr>
          <w:p w14:paraId="73FE68E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14:paraId="020B2D07" w14:textId="7BD53DBD" w:rsidR="008E0CDC" w:rsidRPr="000930C6" w:rsidRDefault="000930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 xml:space="preserve"> L-LIN/12</w:t>
            </w:r>
          </w:p>
        </w:tc>
      </w:tr>
      <w:tr w:rsidR="008E0CDC" w14:paraId="6916B253" w14:textId="77777777">
        <w:trPr>
          <w:trHeight w:val="243"/>
        </w:trPr>
        <w:tc>
          <w:tcPr>
            <w:tcW w:w="2706" w:type="dxa"/>
          </w:tcPr>
          <w:p w14:paraId="69B94D6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04DB3897" w14:textId="1B09767D" w:rsidR="008E0CDC" w:rsidRPr="000930C6" w:rsidRDefault="000930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8E0CDC" w14:paraId="2829117C" w14:textId="77777777">
        <w:trPr>
          <w:trHeight w:val="244"/>
        </w:trPr>
        <w:tc>
          <w:tcPr>
            <w:tcW w:w="2706" w:type="dxa"/>
          </w:tcPr>
          <w:p w14:paraId="26C40035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14:paraId="4848B3DD" w14:textId="5A6E45A2" w:rsidR="008E0CDC" w:rsidRPr="000930C6" w:rsidRDefault="000930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 xml:space="preserve"> Primo Semestre </w:t>
            </w:r>
          </w:p>
        </w:tc>
      </w:tr>
      <w:tr w:rsidR="008E0CDC" w14:paraId="15B3F8E8" w14:textId="77777777">
        <w:trPr>
          <w:trHeight w:val="243"/>
        </w:trPr>
        <w:tc>
          <w:tcPr>
            <w:tcW w:w="2706" w:type="dxa"/>
          </w:tcPr>
          <w:p w14:paraId="4A90809D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14:paraId="24A2D437" w14:textId="447F60B3" w:rsidR="008E0CDC" w:rsidRPr="000930C6" w:rsidRDefault="000930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</w:tbl>
    <w:p w14:paraId="3460953A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52087957" w14:textId="77777777">
        <w:trPr>
          <w:trHeight w:val="244"/>
        </w:trPr>
        <w:tc>
          <w:tcPr>
            <w:tcW w:w="2706" w:type="dxa"/>
            <w:shd w:val="clear" w:color="auto" w:fill="B1A0C6"/>
          </w:tcPr>
          <w:p w14:paraId="7849ADB4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14:paraId="3D99D837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255C1DE0" w14:textId="77777777">
        <w:trPr>
          <w:trHeight w:val="243"/>
        </w:trPr>
        <w:tc>
          <w:tcPr>
            <w:tcW w:w="2706" w:type="dxa"/>
          </w:tcPr>
          <w:p w14:paraId="2A23E3C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14:paraId="3DE56B8F" w14:textId="7A8EFBE5" w:rsidR="008E0CDC" w:rsidRDefault="000930C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B6D7F">
              <w:rPr>
                <w:sz w:val="20"/>
              </w:rPr>
              <w:t>Rosita Belinda Maglie</w:t>
            </w:r>
          </w:p>
        </w:tc>
      </w:tr>
      <w:tr w:rsidR="008E0CDC" w14:paraId="774C856A" w14:textId="77777777">
        <w:trPr>
          <w:trHeight w:val="243"/>
        </w:trPr>
        <w:tc>
          <w:tcPr>
            <w:tcW w:w="2706" w:type="dxa"/>
          </w:tcPr>
          <w:p w14:paraId="59F2D47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738" w:type="dxa"/>
          </w:tcPr>
          <w:p w14:paraId="53CCEA7C" w14:textId="34B0BE40" w:rsidR="008E0CDC" w:rsidRDefault="000930C6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8E0CDC" w14:paraId="19A39F98" w14:textId="77777777">
        <w:trPr>
          <w:trHeight w:val="243"/>
        </w:trPr>
        <w:tc>
          <w:tcPr>
            <w:tcW w:w="2706" w:type="dxa"/>
          </w:tcPr>
          <w:p w14:paraId="4DA722B3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14:paraId="1FEB1C26" w14:textId="24C60CEC" w:rsidR="008E0CDC" w:rsidRDefault="00000000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="000930C6" w:rsidRPr="007B6D7F">
                <w:t>0805714735</w:t>
              </w:r>
            </w:hyperlink>
          </w:p>
        </w:tc>
      </w:tr>
      <w:tr w:rsidR="000930C6" w14:paraId="342728BC" w14:textId="77777777">
        <w:trPr>
          <w:trHeight w:val="243"/>
        </w:trPr>
        <w:tc>
          <w:tcPr>
            <w:tcW w:w="2706" w:type="dxa"/>
          </w:tcPr>
          <w:p w14:paraId="352E5021" w14:textId="77777777" w:rsidR="000930C6" w:rsidRDefault="000930C6" w:rsidP="000930C6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6738" w:type="dxa"/>
          </w:tcPr>
          <w:p w14:paraId="4CC4C785" w14:textId="5648FA63" w:rsidR="000930C6" w:rsidRDefault="000930C6" w:rsidP="000930C6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Palazzo Chiaia Napolitano, piano 3, stanza 3</w:t>
            </w:r>
            <w:r>
              <w:rPr>
                <w:sz w:val="20"/>
              </w:rPr>
              <w:t>1</w:t>
            </w:r>
            <w:r w:rsidRPr="007B6D7F">
              <w:rPr>
                <w:sz w:val="20"/>
              </w:rPr>
              <w:t>5</w:t>
            </w:r>
            <w:r>
              <w:rPr>
                <w:sz w:val="20"/>
              </w:rPr>
              <w:t xml:space="preserve">  </w:t>
            </w:r>
          </w:p>
        </w:tc>
      </w:tr>
      <w:tr w:rsidR="000930C6" w14:paraId="41BA15C7" w14:textId="77777777">
        <w:trPr>
          <w:trHeight w:val="243"/>
        </w:trPr>
        <w:tc>
          <w:tcPr>
            <w:tcW w:w="2706" w:type="dxa"/>
          </w:tcPr>
          <w:p w14:paraId="5D5291F5" w14:textId="77777777" w:rsidR="000930C6" w:rsidRDefault="000930C6" w:rsidP="000930C6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14:paraId="43B63FCB" w14:textId="39F520C3" w:rsidR="000930C6" w:rsidRDefault="000930C6" w:rsidP="000930C6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A71AAE">
              <w:rPr>
                <w:sz w:val="20"/>
                <w:lang w:val="en-US"/>
              </w:rPr>
              <w:t>Piattaforma</w:t>
            </w:r>
            <w:proofErr w:type="spellEnd"/>
            <w:r w:rsidRPr="00A71AAE">
              <w:rPr>
                <w:sz w:val="20"/>
                <w:lang w:val="en-US"/>
              </w:rPr>
              <w:t xml:space="preserve"> Teams. </w:t>
            </w:r>
            <w:proofErr w:type="spellStart"/>
            <w:r w:rsidRPr="004D6F86">
              <w:rPr>
                <w:sz w:val="20"/>
                <w:lang w:val="en-US"/>
              </w:rPr>
              <w:t>Codice</w:t>
            </w:r>
            <w:proofErr w:type="spellEnd"/>
            <w:r w:rsidRPr="004D6F86">
              <w:rPr>
                <w:sz w:val="20"/>
                <w:lang w:val="en-US"/>
              </w:rPr>
              <w:t>: 9z4kr8p</w:t>
            </w:r>
          </w:p>
        </w:tc>
      </w:tr>
      <w:tr w:rsidR="000930C6" w14:paraId="4E5493A3" w14:textId="77777777">
        <w:trPr>
          <w:trHeight w:val="488"/>
        </w:trPr>
        <w:tc>
          <w:tcPr>
            <w:tcW w:w="2706" w:type="dxa"/>
          </w:tcPr>
          <w:p w14:paraId="1AE254A1" w14:textId="77777777" w:rsidR="000930C6" w:rsidRDefault="000930C6" w:rsidP="000930C6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>
              <w:rPr>
                <w:sz w:val="20"/>
              </w:rPr>
              <w:t>Ricevimento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(giorni,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14:paraId="77D55616" w14:textId="3605E83A" w:rsidR="000930C6" w:rsidRDefault="000930C6" w:rsidP="000930C6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38222C">
              <w:rPr>
                <w:sz w:val="20"/>
              </w:rPr>
              <w:t>Mercoledì 10-11. Può cambiare in base agli orari delle lezioni e ad esigenze specifiche della docente o degli studenti e delle studentesse.</w:t>
            </w:r>
          </w:p>
        </w:tc>
      </w:tr>
    </w:tbl>
    <w:p w14:paraId="1DB0A19E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6CA99036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1C34F63A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Syllabus</w:t>
            </w:r>
            <w:proofErr w:type="spellEnd"/>
          </w:p>
        </w:tc>
        <w:tc>
          <w:tcPr>
            <w:tcW w:w="6738" w:type="dxa"/>
          </w:tcPr>
          <w:p w14:paraId="36D6E20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6553ADD7" w14:textId="77777777">
        <w:trPr>
          <w:trHeight w:val="243"/>
        </w:trPr>
        <w:tc>
          <w:tcPr>
            <w:tcW w:w="2706" w:type="dxa"/>
          </w:tcPr>
          <w:p w14:paraId="400E62E0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14:paraId="77EFC941" w14:textId="301C61A5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Il corso è calibrato per permettere le dovute progressioni nelle principali abilità accademiche di cui tutti gli studenti e tutte le studentesse hanno bisogno, come ad esempio ascoltare le lezioni e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intervenire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seminari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>, leggere la letteratura scientifica di riferimento e analizzare le strategie linguistiche che sono alla base della scrittura di un articolo (distribuzione gli argomenti all’interno dell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proofErr w:type="spellStart"/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IMRaD</w:t>
            </w:r>
            <w:proofErr w:type="spellEnd"/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>uso di tempi verbali,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ecc.)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. Fornisce inoltre agli studenti e alle studentesse il ​​linguaggio specialistico di cui hanno bisogno per partecipare con successo all'interno d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>ell’area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ella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psicologia. </w:t>
            </w:r>
          </w:p>
          <w:p w14:paraId="4508AAC3" w14:textId="15842A8E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Estesi esercizi di ascolto provengono da 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studiosi e studiose nel campo della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psicologia e tutti </w:t>
            </w:r>
            <w:r w:rsidR="00C13A34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gli articoli scientifici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di lettura sono tratti dallo stesso campo di studi. C'è anche un focus su tutt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a la terminologia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-chiave della psicologia di cui gli studenti e le studentesse avranno bisogno per comunicare nel loro contesto professionale.</w:t>
            </w:r>
          </w:p>
          <w:p w14:paraId="788BE742" w14:textId="77777777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b/>
                <w:sz w:val="20"/>
                <w:szCs w:val="20"/>
              </w:rPr>
              <w:t>Ascolto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: come comprendere e prendere appunti efficaci a lezione o in congressi, incluso come seguire la discussione e identificare il punto di vista del/la relatore/</w:t>
            </w:r>
            <w:proofErr w:type="spellStart"/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trice</w:t>
            </w:r>
            <w:proofErr w:type="spellEnd"/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A33C8D0" w14:textId="77777777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b/>
                <w:sz w:val="20"/>
                <w:szCs w:val="20"/>
              </w:rPr>
              <w:t>Parlato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: come partecipare in modo efficace a una varietà di situazioni realistiche, dai seminari alle presentazioni, incluso come sviluppare una discussione e utilizzare i marcatori di posizione. </w:t>
            </w:r>
          </w:p>
          <w:p w14:paraId="1FAB9487" w14:textId="1D09C02A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b/>
                <w:sz w:val="20"/>
                <w:szCs w:val="20"/>
              </w:rPr>
              <w:t>Lettura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: come comprendere una vasta gamma di testi, dai libri di testo accademici agli articoli 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scientifici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riviste internazionali open access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, incluso come analizzare frasi complesse e identificare importanti aspetti quali la posizione dell’autore/autrice.</w:t>
            </w:r>
          </w:p>
          <w:p w14:paraId="146DC507" w14:textId="77777777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b/>
                <w:sz w:val="20"/>
                <w:szCs w:val="20"/>
              </w:rPr>
              <w:t>Scrittura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: come produrre tasks coerenti e ben strutturati, comprese abilità come parafrasare e l'uso delle frasi accademiche appropriate. </w:t>
            </w:r>
          </w:p>
          <w:p w14:paraId="522C6A0B" w14:textId="4D0F0B8F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Focus su </w:t>
            </w:r>
            <w:r w:rsidR="007872EA">
              <w:rPr>
                <w:rFonts w:asciiTheme="minorHAnsi" w:hAnsiTheme="minorHAnsi" w:cstheme="minorHAnsi"/>
                <w:sz w:val="20"/>
                <w:szCs w:val="20"/>
              </w:rPr>
              <w:t>terminologia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specialistic</w:t>
            </w:r>
            <w:r w:rsidR="007872E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: una vasta gamma di attività per sviluppare la conoscenza degli studenti e delle studentesse e l'uso del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la terminologia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chiave, sia nel campo della psicologia e nel campo accademico, in generale. </w:t>
            </w:r>
          </w:p>
          <w:p w14:paraId="0CED134C" w14:textId="7791828D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Uso di banche dati per quanto attiene </w:t>
            </w:r>
            <w:r w:rsidR="00856D83" w:rsidRPr="00D77343">
              <w:rPr>
                <w:rFonts w:asciiTheme="minorHAnsi" w:hAnsiTheme="minorHAnsi" w:cstheme="minorHAnsi"/>
                <w:sz w:val="20"/>
                <w:szCs w:val="20"/>
              </w:rPr>
              <w:t>la terminologia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: per fornire agli studenti e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alle studentesse la revisione delle parole chiave, delle frasi e delle abilità comunicative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nel campo della psicologia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0A0247" w14:textId="77777777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65C6C" w14:textId="77777777" w:rsidR="0039155B" w:rsidRPr="00D77343" w:rsidRDefault="0039155B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Verranno fornite le trascrizioni complete di tutti gli esercizi di ascolto.</w:t>
            </w:r>
          </w:p>
          <w:p w14:paraId="02F3FD93" w14:textId="77777777" w:rsidR="008E0CDC" w:rsidRPr="00D77343" w:rsidRDefault="008E0C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CDC" w14:paraId="01625A44" w14:textId="77777777">
        <w:trPr>
          <w:trHeight w:val="244"/>
        </w:trPr>
        <w:tc>
          <w:tcPr>
            <w:tcW w:w="2706" w:type="dxa"/>
          </w:tcPr>
          <w:p w14:paraId="56410F3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Prerequisiti</w:t>
            </w:r>
          </w:p>
        </w:tc>
        <w:tc>
          <w:tcPr>
            <w:tcW w:w="6738" w:type="dxa"/>
          </w:tcPr>
          <w:p w14:paraId="18F16FFF" w14:textId="167E5DC6" w:rsidR="008E0CDC" w:rsidRPr="00D77343" w:rsidRDefault="00D7734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Conoscenza della lingua inglese – livello A2/B1</w:t>
            </w:r>
          </w:p>
        </w:tc>
      </w:tr>
      <w:tr w:rsidR="008E0CDC" w14:paraId="5AB3FF8B" w14:textId="77777777">
        <w:trPr>
          <w:trHeight w:val="487"/>
        </w:trPr>
        <w:tc>
          <w:tcPr>
            <w:tcW w:w="2706" w:type="dxa"/>
          </w:tcPr>
          <w:p w14:paraId="352D80E6" w14:textId="77777777" w:rsidR="008E0CDC" w:rsidRDefault="009976F8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insegnamento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14:paraId="5C9024BC" w14:textId="788B1F7E" w:rsidR="00B40B78" w:rsidRPr="00B40B78" w:rsidRDefault="00B40B78" w:rsidP="00B40B7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Per il Saggio scritto: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F5D">
              <w:rPr>
                <w:rFonts w:asciiTheme="minorHAnsi" w:hAnsiTheme="minorHAnsi" w:cstheme="minorHAnsi"/>
                <w:sz w:val="20"/>
              </w:rPr>
              <w:t xml:space="preserve">Lettura 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e Analisi </w:t>
            </w:r>
            <w:r w:rsidR="00146F5D">
              <w:rPr>
                <w:rFonts w:asciiTheme="minorHAnsi" w:hAnsiTheme="minorHAnsi" w:cstheme="minorHAnsi"/>
                <w:sz w:val="20"/>
              </w:rPr>
              <w:t xml:space="preserve">di articoli scientifici rifacendosi alla letteratura scientifica </w:t>
            </w:r>
            <w:r w:rsidR="00100EB5">
              <w:rPr>
                <w:rFonts w:asciiTheme="minorHAnsi" w:hAnsiTheme="minorHAnsi" w:cstheme="minorHAnsi"/>
                <w:sz w:val="20"/>
              </w:rPr>
              <w:t>d</w:t>
            </w:r>
            <w:r w:rsidR="00146F5D">
              <w:rPr>
                <w:rFonts w:asciiTheme="minorHAnsi" w:hAnsiTheme="minorHAnsi" w:cstheme="minorHAnsi"/>
                <w:sz w:val="20"/>
              </w:rPr>
              <w:t>ell’area linguistica</w:t>
            </w:r>
            <w:r w:rsidR="002128BF">
              <w:rPr>
                <w:rFonts w:asciiTheme="minorHAnsi" w:hAnsiTheme="minorHAnsi" w:cstheme="minorHAnsi"/>
                <w:sz w:val="20"/>
              </w:rPr>
              <w:t>,</w:t>
            </w:r>
            <w:r w:rsidR="00146F5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che agevola lo studente/la studentessa all’individuazione dell’ordine delle sezioni </w:t>
            </w:r>
            <w:r w:rsidR="007872EA">
              <w:rPr>
                <w:rFonts w:asciiTheme="minorHAnsi" w:hAnsiTheme="minorHAnsi" w:cstheme="minorHAnsi"/>
                <w:sz w:val="20"/>
              </w:rPr>
              <w:t>in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 un articolo scientifico (</w:t>
            </w:r>
            <w:proofErr w:type="spellStart"/>
            <w:r w:rsidR="00100EB5">
              <w:rPr>
                <w:rFonts w:asciiTheme="minorHAnsi" w:hAnsiTheme="minorHAnsi" w:cstheme="minorHAnsi"/>
                <w:sz w:val="20"/>
              </w:rPr>
              <w:t>IMRaD</w:t>
            </w:r>
            <w:proofErr w:type="spellEnd"/>
            <w:r w:rsidR="00100EB5">
              <w:rPr>
                <w:rFonts w:asciiTheme="minorHAnsi" w:hAnsiTheme="minorHAnsi" w:cstheme="minorHAnsi"/>
                <w:sz w:val="20"/>
              </w:rPr>
              <w:t>)</w:t>
            </w:r>
            <w:r w:rsidR="00D56C3D">
              <w:rPr>
                <w:rFonts w:asciiTheme="minorHAnsi" w:hAnsiTheme="minorHAnsi" w:cstheme="minorHAnsi"/>
                <w:sz w:val="20"/>
              </w:rPr>
              <w:t>;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C06BA">
              <w:rPr>
                <w:rFonts w:asciiTheme="minorHAnsi" w:hAnsiTheme="minorHAnsi" w:cstheme="minorHAnsi"/>
                <w:sz w:val="20"/>
              </w:rPr>
              <w:t xml:space="preserve">alla struttura che sottende la distribuzione degli argomenti all’interno di ogni sezione (per esempio, </w:t>
            </w:r>
            <w:r w:rsidR="00894771">
              <w:rPr>
                <w:rFonts w:asciiTheme="minorHAnsi" w:hAnsiTheme="minorHAnsi" w:cstheme="minorHAnsi"/>
                <w:sz w:val="20"/>
              </w:rPr>
              <w:t xml:space="preserve">la struttura a 4 </w:t>
            </w:r>
            <w:proofErr w:type="spellStart"/>
            <w:r w:rsidR="00894771">
              <w:rPr>
                <w:rFonts w:asciiTheme="minorHAnsi" w:hAnsiTheme="minorHAnsi" w:cstheme="minorHAnsi"/>
                <w:sz w:val="20"/>
              </w:rPr>
              <w:t>moves</w:t>
            </w:r>
            <w:proofErr w:type="spellEnd"/>
            <w:r w:rsidR="00894771">
              <w:rPr>
                <w:rFonts w:asciiTheme="minorHAnsi" w:hAnsiTheme="minorHAnsi" w:cstheme="minorHAnsi"/>
                <w:sz w:val="20"/>
              </w:rPr>
              <w:t xml:space="preserve"> e 5 </w:t>
            </w:r>
            <w:proofErr w:type="spellStart"/>
            <w:r w:rsidR="00894771">
              <w:rPr>
                <w:rFonts w:asciiTheme="minorHAnsi" w:hAnsiTheme="minorHAnsi" w:cstheme="minorHAnsi"/>
                <w:sz w:val="20"/>
              </w:rPr>
              <w:t>moves</w:t>
            </w:r>
            <w:proofErr w:type="spellEnd"/>
            <w:r w:rsidR="00894771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894771">
              <w:rPr>
                <w:rFonts w:asciiTheme="minorHAnsi" w:hAnsiTheme="minorHAnsi" w:cstheme="minorHAnsi"/>
                <w:sz w:val="20"/>
              </w:rPr>
              <w:t>Bathia</w:t>
            </w:r>
            <w:proofErr w:type="spellEnd"/>
            <w:r w:rsidR="00894771">
              <w:rPr>
                <w:rFonts w:asciiTheme="minorHAnsi" w:hAnsiTheme="minorHAnsi" w:cstheme="minorHAnsi"/>
                <w:sz w:val="20"/>
              </w:rPr>
              <w:t xml:space="preserve"> 1993; </w:t>
            </w:r>
            <w:proofErr w:type="spellStart"/>
            <w:r w:rsidR="00894771">
              <w:rPr>
                <w:rFonts w:asciiTheme="minorHAnsi" w:hAnsiTheme="minorHAnsi" w:cstheme="minorHAnsi"/>
                <w:sz w:val="20"/>
              </w:rPr>
              <w:t>Hyland</w:t>
            </w:r>
            <w:proofErr w:type="spellEnd"/>
            <w:r w:rsidR="00894771">
              <w:rPr>
                <w:rFonts w:asciiTheme="minorHAnsi" w:hAnsiTheme="minorHAnsi" w:cstheme="minorHAnsi"/>
                <w:sz w:val="20"/>
              </w:rPr>
              <w:t xml:space="preserve"> 2004) per l’abstract, </w:t>
            </w:r>
            <w:r w:rsidR="005C06BA">
              <w:rPr>
                <w:rFonts w:asciiTheme="minorHAnsi" w:hAnsiTheme="minorHAnsi" w:cstheme="minorHAnsi"/>
                <w:sz w:val="20"/>
              </w:rPr>
              <w:t xml:space="preserve">il modello CARS </w:t>
            </w:r>
            <w:r w:rsidR="00994475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994475">
              <w:rPr>
                <w:rFonts w:asciiTheme="minorHAnsi" w:hAnsiTheme="minorHAnsi" w:cstheme="minorHAnsi"/>
                <w:sz w:val="20"/>
              </w:rPr>
              <w:t>Swales</w:t>
            </w:r>
            <w:proofErr w:type="spellEnd"/>
            <w:r w:rsidR="00994475">
              <w:rPr>
                <w:rFonts w:asciiTheme="minorHAnsi" w:hAnsiTheme="minorHAnsi" w:cstheme="minorHAnsi"/>
                <w:sz w:val="20"/>
              </w:rPr>
              <w:t xml:space="preserve"> 2004) </w:t>
            </w:r>
            <w:r w:rsidR="005C06BA">
              <w:rPr>
                <w:rFonts w:asciiTheme="minorHAnsi" w:hAnsiTheme="minorHAnsi" w:cstheme="minorHAnsi"/>
                <w:sz w:val="20"/>
              </w:rPr>
              <w:t>per l’introduzione)</w:t>
            </w:r>
            <w:r w:rsidR="00D56C3D">
              <w:rPr>
                <w:rFonts w:asciiTheme="minorHAnsi" w:hAnsiTheme="minorHAnsi" w:cstheme="minorHAnsi"/>
                <w:sz w:val="20"/>
              </w:rPr>
              <w:t>;</w:t>
            </w:r>
            <w:r w:rsidR="005C06B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0EB5">
              <w:rPr>
                <w:rFonts w:asciiTheme="minorHAnsi" w:hAnsiTheme="minorHAnsi" w:cstheme="minorHAnsi"/>
                <w:sz w:val="20"/>
              </w:rPr>
              <w:t>dell’uso appropriato dei tempi verbali</w:t>
            </w:r>
            <w:r w:rsidR="00894771">
              <w:rPr>
                <w:rFonts w:asciiTheme="minorHAnsi" w:hAnsiTheme="minorHAnsi" w:cstheme="minorHAnsi"/>
                <w:sz w:val="20"/>
              </w:rPr>
              <w:t xml:space="preserve"> e dei verbi modali</w:t>
            </w:r>
            <w:r w:rsidR="00100EB5">
              <w:rPr>
                <w:rFonts w:asciiTheme="minorHAnsi" w:hAnsiTheme="minorHAnsi" w:cstheme="minorHAnsi"/>
                <w:sz w:val="20"/>
              </w:rPr>
              <w:t>, delle abbreviazioni e degli acronimi</w:t>
            </w:r>
            <w:r w:rsidR="00B247E6">
              <w:rPr>
                <w:rFonts w:asciiTheme="minorHAnsi" w:hAnsiTheme="minorHAnsi" w:cstheme="minorHAnsi"/>
                <w:sz w:val="20"/>
              </w:rPr>
              <w:t>, della voce attiva e passiva,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4475">
              <w:rPr>
                <w:rFonts w:asciiTheme="minorHAnsi" w:hAnsiTheme="minorHAnsi" w:cstheme="minorHAnsi"/>
                <w:sz w:val="20"/>
              </w:rPr>
              <w:t>dell’uso di “I” o “</w:t>
            </w:r>
            <w:proofErr w:type="spellStart"/>
            <w:r w:rsidR="00994475">
              <w:rPr>
                <w:rFonts w:asciiTheme="minorHAnsi" w:hAnsiTheme="minorHAnsi" w:cstheme="minorHAnsi"/>
                <w:sz w:val="20"/>
              </w:rPr>
              <w:t>we</w:t>
            </w:r>
            <w:proofErr w:type="spellEnd"/>
            <w:r w:rsidR="00994475">
              <w:rPr>
                <w:rFonts w:asciiTheme="minorHAnsi" w:hAnsiTheme="minorHAnsi" w:cstheme="minorHAnsi"/>
                <w:sz w:val="20"/>
              </w:rPr>
              <w:t>”</w:t>
            </w:r>
            <w:r w:rsidR="00D56C3D">
              <w:rPr>
                <w:rFonts w:asciiTheme="minorHAnsi" w:hAnsiTheme="minorHAnsi" w:cstheme="minorHAnsi"/>
                <w:sz w:val="20"/>
              </w:rPr>
              <w:t>,</w:t>
            </w:r>
            <w:r w:rsidR="00894771">
              <w:rPr>
                <w:rFonts w:asciiTheme="minorHAnsi" w:hAnsiTheme="minorHAnsi" w:cstheme="minorHAnsi"/>
                <w:sz w:val="20"/>
              </w:rPr>
              <w:t xml:space="preserve"> delle citazioni </w:t>
            </w:r>
            <w:r w:rsidR="00100EB5">
              <w:rPr>
                <w:rFonts w:asciiTheme="minorHAnsi" w:hAnsiTheme="minorHAnsi" w:cstheme="minorHAnsi"/>
                <w:sz w:val="20"/>
              </w:rPr>
              <w:t>ecc. Importanti aspetti terminologici</w:t>
            </w:r>
            <w:r w:rsidR="00193009">
              <w:rPr>
                <w:rFonts w:asciiTheme="minorHAnsi" w:hAnsiTheme="minorHAnsi" w:cstheme="minorHAnsi"/>
                <w:sz w:val="20"/>
              </w:rPr>
              <w:t>,</w:t>
            </w:r>
            <w:r w:rsidR="00B247E6">
              <w:rPr>
                <w:rFonts w:asciiTheme="minorHAnsi" w:hAnsiTheme="minorHAnsi" w:cstheme="minorHAnsi"/>
                <w:sz w:val="20"/>
              </w:rPr>
              <w:t xml:space="preserve"> fraseologici</w:t>
            </w:r>
            <w:r w:rsidR="00193009">
              <w:rPr>
                <w:rFonts w:asciiTheme="minorHAnsi" w:hAnsiTheme="minorHAnsi" w:cstheme="minorHAnsi"/>
                <w:sz w:val="20"/>
              </w:rPr>
              <w:t>, sintattici e testuali</w:t>
            </w:r>
            <w:r w:rsidR="00B247E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0EB5">
              <w:rPr>
                <w:rFonts w:asciiTheme="minorHAnsi" w:hAnsiTheme="minorHAnsi" w:cstheme="minorHAnsi"/>
                <w:sz w:val="20"/>
              </w:rPr>
              <w:t xml:space="preserve">vengono analizzati quali la </w:t>
            </w:r>
            <w:proofErr w:type="spellStart"/>
            <w:r w:rsidR="00100EB5">
              <w:rPr>
                <w:rFonts w:asciiTheme="minorHAnsi" w:hAnsiTheme="minorHAnsi" w:cstheme="minorHAnsi"/>
                <w:sz w:val="20"/>
              </w:rPr>
              <w:t>monoreferenzialità</w:t>
            </w:r>
            <w:proofErr w:type="spellEnd"/>
            <w:r w:rsidR="00100EB5">
              <w:rPr>
                <w:rFonts w:asciiTheme="minorHAnsi" w:hAnsiTheme="minorHAnsi" w:cstheme="minorHAnsi"/>
                <w:sz w:val="20"/>
              </w:rPr>
              <w:t xml:space="preserve">, l’univocità semantica, l’accuratezza e la trasparenza dei termini </w:t>
            </w:r>
            <w:r w:rsidR="00B247E6">
              <w:rPr>
                <w:rFonts w:asciiTheme="minorHAnsi" w:hAnsiTheme="minorHAnsi" w:cstheme="minorHAnsi"/>
                <w:sz w:val="20"/>
              </w:rPr>
              <w:t>e dei sintagmi nominali</w:t>
            </w:r>
            <w:r w:rsidR="00193009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D56C3D">
              <w:rPr>
                <w:rFonts w:asciiTheme="minorHAnsi" w:hAnsiTheme="minorHAnsi" w:cstheme="minorHAnsi"/>
                <w:sz w:val="20"/>
              </w:rPr>
              <w:t xml:space="preserve">la </w:t>
            </w:r>
            <w:r w:rsidR="00193009">
              <w:rPr>
                <w:rFonts w:asciiTheme="minorHAnsi" w:hAnsiTheme="minorHAnsi" w:cstheme="minorHAnsi"/>
                <w:sz w:val="20"/>
              </w:rPr>
              <w:t xml:space="preserve">sinteticità espressiva, </w:t>
            </w:r>
            <w:r w:rsidR="00D56C3D">
              <w:rPr>
                <w:rFonts w:asciiTheme="minorHAnsi" w:hAnsiTheme="minorHAnsi" w:cstheme="minorHAnsi"/>
                <w:sz w:val="20"/>
              </w:rPr>
              <w:t xml:space="preserve">la </w:t>
            </w:r>
            <w:r w:rsidR="00193009">
              <w:rPr>
                <w:rFonts w:asciiTheme="minorHAnsi" w:hAnsiTheme="minorHAnsi" w:cstheme="minorHAnsi"/>
                <w:sz w:val="20"/>
              </w:rPr>
              <w:t xml:space="preserve">nominalizzazione, </w:t>
            </w:r>
            <w:r w:rsidR="00D56C3D">
              <w:rPr>
                <w:rFonts w:asciiTheme="minorHAnsi" w:hAnsiTheme="minorHAnsi" w:cstheme="minorHAnsi"/>
                <w:sz w:val="20"/>
              </w:rPr>
              <w:t xml:space="preserve">il </w:t>
            </w:r>
            <w:r w:rsidR="00193009">
              <w:rPr>
                <w:rFonts w:asciiTheme="minorHAnsi" w:hAnsiTheme="minorHAnsi" w:cstheme="minorHAnsi"/>
                <w:sz w:val="20"/>
              </w:rPr>
              <w:t xml:space="preserve">tema e </w:t>
            </w:r>
            <w:r w:rsidR="00D56C3D">
              <w:rPr>
                <w:rFonts w:asciiTheme="minorHAnsi" w:hAnsiTheme="minorHAnsi" w:cstheme="minorHAnsi"/>
                <w:sz w:val="20"/>
              </w:rPr>
              <w:t xml:space="preserve">il </w:t>
            </w:r>
            <w:r w:rsidR="00193009">
              <w:rPr>
                <w:rFonts w:asciiTheme="minorHAnsi" w:hAnsiTheme="minorHAnsi" w:cstheme="minorHAnsi"/>
                <w:sz w:val="20"/>
              </w:rPr>
              <w:t xml:space="preserve">rema, ecc. </w:t>
            </w:r>
          </w:p>
          <w:p w14:paraId="2DB6D91D" w14:textId="2DEC5554" w:rsidR="008E0CDC" w:rsidRPr="00B40B78" w:rsidRDefault="006D068A" w:rsidP="00B40B7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40B78">
              <w:rPr>
                <w:rFonts w:asciiTheme="minorHAnsi" w:hAnsiTheme="minorHAnsi" w:cstheme="minorHAnsi"/>
                <w:sz w:val="20"/>
                <w:u w:val="single"/>
              </w:rPr>
              <w:t>P</w:t>
            </w:r>
            <w:proofErr w:type="spellEnd"/>
            <w:r w:rsidRPr="00B40B78">
              <w:rPr>
                <w:rFonts w:asciiTheme="minorHAnsi" w:hAnsiTheme="minorHAnsi" w:cstheme="minorHAnsi"/>
                <w:sz w:val="20"/>
                <w:u w:val="single"/>
              </w:rPr>
              <w:t>er il Colloquio Orale</w:t>
            </w:r>
            <w:r w:rsidRPr="00B40B7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B40B78">
              <w:rPr>
                <w:rFonts w:asciiTheme="minorHAnsi" w:hAnsiTheme="minorHAnsi" w:cstheme="minorHAnsi"/>
                <w:sz w:val="20"/>
              </w:rPr>
              <w:t>What</w:t>
            </w:r>
            <w:proofErr w:type="spellEnd"/>
            <w:r w:rsidRPr="00B40B7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40B78">
              <w:rPr>
                <w:rFonts w:asciiTheme="minorHAnsi" w:hAnsiTheme="minorHAnsi" w:cstheme="minorHAnsi"/>
                <w:sz w:val="20"/>
              </w:rPr>
              <w:t>is</w:t>
            </w:r>
            <w:proofErr w:type="spellEnd"/>
            <w:r w:rsidRPr="00B40B78">
              <w:rPr>
                <w:rFonts w:asciiTheme="minorHAnsi" w:hAnsiTheme="minorHAnsi" w:cstheme="minorHAnsi"/>
                <w:sz w:val="20"/>
              </w:rPr>
              <w:t xml:space="preserve"> a Mind? Ascolto di video lezioni online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gratuite </w:t>
            </w:r>
            <w:r w:rsidRPr="00B40B78">
              <w:rPr>
                <w:rFonts w:asciiTheme="minorHAnsi" w:hAnsiTheme="minorHAnsi" w:cstheme="minorHAnsi"/>
                <w:sz w:val="20"/>
              </w:rPr>
              <w:t>a cura del prof. Mark Solms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 (Università di Cape Town)</w:t>
            </w:r>
            <w:r w:rsidRPr="00B40B78">
              <w:rPr>
                <w:rFonts w:asciiTheme="minorHAnsi" w:hAnsiTheme="minorHAnsi" w:cstheme="minorHAnsi"/>
                <w:sz w:val="20"/>
              </w:rPr>
              <w:t xml:space="preserve">, che esplorano importanti quesiti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per comprendere </w:t>
            </w:r>
            <w:r w:rsidRPr="00B40B78">
              <w:rPr>
                <w:rFonts w:asciiTheme="minorHAnsi" w:hAnsiTheme="minorHAnsi" w:cstheme="minorHAnsi"/>
                <w:sz w:val="20"/>
              </w:rPr>
              <w:t xml:space="preserve">la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nostra </w:t>
            </w:r>
            <w:r w:rsidRPr="00B40B78">
              <w:rPr>
                <w:rFonts w:asciiTheme="minorHAnsi" w:hAnsiTheme="minorHAnsi" w:cstheme="minorHAnsi"/>
                <w:sz w:val="20"/>
              </w:rPr>
              <w:t>mente</w:t>
            </w:r>
            <w:r w:rsidR="00D56C3D">
              <w:rPr>
                <w:rFonts w:asciiTheme="minorHAnsi" w:hAnsiTheme="minorHAnsi" w:cstheme="minorHAnsi"/>
                <w:sz w:val="20"/>
              </w:rPr>
              <w:t>;</w:t>
            </w:r>
            <w:r w:rsidRPr="00B40B78">
              <w:rPr>
                <w:rFonts w:asciiTheme="minorHAnsi" w:hAnsiTheme="minorHAnsi" w:cstheme="minorHAnsi"/>
                <w:sz w:val="20"/>
              </w:rPr>
              <w:t xml:space="preserve"> implementate da letture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>di approfondimento</w:t>
            </w:r>
            <w:r w:rsidR="00146F5D">
              <w:rPr>
                <w:rFonts w:asciiTheme="minorHAnsi" w:hAnsiTheme="minorHAnsi" w:cstheme="minorHAnsi"/>
                <w:sz w:val="20"/>
              </w:rPr>
              <w:t>, attività quali quiz, riassunti, questionari di comprensione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0B78">
              <w:rPr>
                <w:rFonts w:asciiTheme="minorHAnsi" w:hAnsiTheme="minorHAnsi" w:cstheme="minorHAnsi"/>
                <w:sz w:val="20"/>
              </w:rPr>
              <w:t xml:space="preserve">e forum di discussione. 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Le lezioni 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>adotta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>no</w:t>
            </w:r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 un approccio multidisciplinare per esplorare quattro proprietà che definiscono la mente: soggettività, coscienza, intenzionalità e </w:t>
            </w:r>
            <w:proofErr w:type="spellStart"/>
            <w:r w:rsidR="006D05BA" w:rsidRPr="00B40B78">
              <w:rPr>
                <w:rFonts w:asciiTheme="minorHAnsi" w:hAnsiTheme="minorHAnsi" w:cstheme="minorHAnsi"/>
                <w:sz w:val="20"/>
              </w:rPr>
              <w:t>agen</w:t>
            </w:r>
            <w:r w:rsidR="00B40B78" w:rsidRPr="00B40B78">
              <w:rPr>
                <w:rFonts w:asciiTheme="minorHAnsi" w:hAnsiTheme="minorHAnsi" w:cstheme="minorHAnsi"/>
                <w:sz w:val="20"/>
              </w:rPr>
              <w:t>tività</w:t>
            </w:r>
            <w:proofErr w:type="spellEnd"/>
            <w:r w:rsidR="006D05BA" w:rsidRPr="00B40B7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8E0CDC" w14:paraId="3CEC335A" w14:textId="77777777">
        <w:trPr>
          <w:trHeight w:val="243"/>
        </w:trPr>
        <w:tc>
          <w:tcPr>
            <w:tcW w:w="2706" w:type="dxa"/>
          </w:tcPr>
          <w:p w14:paraId="465F5D10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5381FDA3" w14:textId="3B2E0322" w:rsidR="008E0CDC" w:rsidRPr="006D068A" w:rsidRDefault="002128BF" w:rsidP="006D068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Articoli Scientifici presi da riviste internazionali open access (</w:t>
            </w:r>
            <w:hyperlink r:id="rId7" w:history="1">
              <w:r w:rsidRPr="00D72764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https://www.apa.org/pubs/highlights/sample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 e </w:t>
            </w:r>
            <w:r w:rsidR="006D068A" w:rsidRPr="006D068A">
              <w:rPr>
                <w:rFonts w:asciiTheme="minorHAnsi" w:hAnsiTheme="minorHAnsi" w:cstheme="minorHAnsi"/>
                <w:sz w:val="20"/>
                <w:szCs w:val="20"/>
              </w:rPr>
              <w:t xml:space="preserve">PowerPoint creati ad-hoc </w:t>
            </w:r>
            <w:r w:rsidR="00B40B78">
              <w:rPr>
                <w:rFonts w:asciiTheme="minorHAnsi" w:hAnsiTheme="minorHAnsi" w:cstheme="minorHAnsi"/>
                <w:sz w:val="20"/>
                <w:szCs w:val="20"/>
              </w:rPr>
              <w:t>per facilitare la comprensione dei contenuti</w:t>
            </w:r>
            <w:r w:rsidR="005C06BA">
              <w:rPr>
                <w:rFonts w:asciiTheme="minorHAnsi" w:hAnsiTheme="minorHAnsi" w:cstheme="minorHAnsi"/>
                <w:sz w:val="20"/>
                <w:szCs w:val="20"/>
              </w:rPr>
              <w:t xml:space="preserve"> relativi agli articoli scientifici e alle video lezioni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8E0CDC" w14:paraId="60FCE4CB" w14:textId="77777777">
        <w:trPr>
          <w:trHeight w:val="243"/>
        </w:trPr>
        <w:tc>
          <w:tcPr>
            <w:tcW w:w="2706" w:type="dxa"/>
          </w:tcPr>
          <w:p w14:paraId="4C7AD511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14:paraId="1F4CD10F" w14:textId="28E295B9" w:rsidR="008E0CDC" w:rsidRPr="006D068A" w:rsidRDefault="002128BF" w:rsidP="00D56C3D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materiali vengono</w:t>
            </w:r>
            <w:r w:rsidRPr="006D068A">
              <w:rPr>
                <w:rFonts w:asciiTheme="minorHAnsi" w:hAnsiTheme="minorHAnsi" w:cstheme="minorHAnsi"/>
                <w:sz w:val="20"/>
                <w:szCs w:val="20"/>
              </w:rPr>
              <w:t xml:space="preserve"> forniti durante lo svolgimento del corso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tramite piattaforma Teams</w:t>
            </w:r>
          </w:p>
        </w:tc>
      </w:tr>
    </w:tbl>
    <w:p w14:paraId="60E2305D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14:paraId="67D6292B" w14:textId="7777777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14:paraId="606639D9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14:paraId="4CC62069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0CDB406F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1DF64C56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8E0CDC" w14:paraId="2FB2DD3A" w14:textId="77777777">
        <w:trPr>
          <w:trHeight w:val="487"/>
        </w:trPr>
        <w:tc>
          <w:tcPr>
            <w:tcW w:w="1478" w:type="dxa"/>
          </w:tcPr>
          <w:p w14:paraId="524396D9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14:paraId="05FEE956" w14:textId="77777777" w:rsidR="008E0CDC" w:rsidRDefault="009976F8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Didattica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14:paraId="1F4A4E4D" w14:textId="77777777" w:rsidR="008E0CDC" w:rsidRDefault="009976F8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Pratica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(laboratorio,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esercitazione,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14:paraId="00AAB372" w14:textId="77777777" w:rsidR="008E0CDC" w:rsidRDefault="009976F8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</w:tc>
      </w:tr>
      <w:tr w:rsidR="008E0CDC" w14:paraId="3E501664" w14:textId="77777777">
        <w:trPr>
          <w:trHeight w:val="244"/>
        </w:trPr>
        <w:tc>
          <w:tcPr>
            <w:tcW w:w="1478" w:type="dxa"/>
          </w:tcPr>
          <w:p w14:paraId="7BDDD87A" w14:textId="46E012E1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2056" w:type="dxa"/>
            <w:gridSpan w:val="2"/>
          </w:tcPr>
          <w:p w14:paraId="08C6C6EF" w14:textId="42FBE0CC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118" w:type="dxa"/>
          </w:tcPr>
          <w:p w14:paraId="4CCA6B68" w14:textId="17ED9B99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92" w:type="dxa"/>
          </w:tcPr>
          <w:p w14:paraId="0C87518C" w14:textId="60016781" w:rsidR="008E0CDC" w:rsidRPr="000930C6" w:rsidRDefault="000930C6" w:rsidP="000930C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A discrezione del/la discente</w:t>
            </w:r>
          </w:p>
        </w:tc>
      </w:tr>
      <w:tr w:rsidR="008E0CDC" w14:paraId="0BEB349E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2177CC74" w14:textId="77777777" w:rsidR="008E0CDC" w:rsidRDefault="009976F8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CFU/ETCS</w:t>
            </w:r>
          </w:p>
        </w:tc>
      </w:tr>
      <w:tr w:rsidR="008E0CDC" w14:paraId="45E76089" w14:textId="77777777">
        <w:trPr>
          <w:trHeight w:val="243"/>
        </w:trPr>
        <w:tc>
          <w:tcPr>
            <w:tcW w:w="1478" w:type="dxa"/>
          </w:tcPr>
          <w:p w14:paraId="594E46E5" w14:textId="1D411DD4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2056" w:type="dxa"/>
            <w:gridSpan w:val="2"/>
          </w:tcPr>
          <w:p w14:paraId="2B02B38F" w14:textId="11770437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118" w:type="dxa"/>
          </w:tcPr>
          <w:p w14:paraId="21AF2BCD" w14:textId="1DE97E56" w:rsidR="008E0CDC" w:rsidRDefault="000930C6" w:rsidP="000930C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92" w:type="dxa"/>
          </w:tcPr>
          <w:p w14:paraId="58300973" w14:textId="058DD565" w:rsidR="008E0CDC" w:rsidRPr="000930C6" w:rsidRDefault="000930C6" w:rsidP="000930C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0930C6">
              <w:rPr>
                <w:rFonts w:asciiTheme="minorHAnsi" w:hAnsiTheme="minorHAnsi" w:cstheme="minorHAnsi"/>
                <w:sz w:val="20"/>
                <w:szCs w:val="20"/>
              </w:rPr>
              <w:t>A discrezione del/la discente</w:t>
            </w:r>
          </w:p>
        </w:tc>
      </w:tr>
    </w:tbl>
    <w:p w14:paraId="586F46DA" w14:textId="77777777" w:rsidR="008E0CDC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460D51D7" w14:textId="77777777">
        <w:trPr>
          <w:trHeight w:val="268"/>
        </w:trPr>
        <w:tc>
          <w:tcPr>
            <w:tcW w:w="2706" w:type="dxa"/>
            <w:shd w:val="clear" w:color="auto" w:fill="B1A0C6"/>
          </w:tcPr>
          <w:p w14:paraId="3FFE064B" w14:textId="77777777" w:rsidR="008E0CDC" w:rsidRDefault="009976F8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>
              <w:rPr>
                <w:b/>
              </w:rPr>
              <w:t>Metodi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didattici</w:t>
            </w:r>
          </w:p>
        </w:tc>
        <w:tc>
          <w:tcPr>
            <w:tcW w:w="6738" w:type="dxa"/>
          </w:tcPr>
          <w:p w14:paraId="0F4430B5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:rsidRPr="00D77343" w14:paraId="41B7BB4B" w14:textId="77777777">
        <w:trPr>
          <w:trHeight w:val="244"/>
        </w:trPr>
        <w:tc>
          <w:tcPr>
            <w:tcW w:w="2706" w:type="dxa"/>
          </w:tcPr>
          <w:p w14:paraId="080986E4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70888DE0" w14:textId="3A8782C4" w:rsidR="008E0CDC" w:rsidRPr="00D77343" w:rsidRDefault="00D77343" w:rsidP="00D77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Lezione Frontale, Lezione Dialogata, Lavoro di Gruppo, Analisi del Problema, Risoluzione del Problema, Apprendimento Cooperativo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098FBE5" w14:textId="77777777" w:rsidR="008E0CDC" w:rsidRPr="00D77343" w:rsidRDefault="008E0CD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7182EE73" w14:textId="77777777">
        <w:trPr>
          <w:trHeight w:val="488"/>
        </w:trPr>
        <w:tc>
          <w:tcPr>
            <w:tcW w:w="2706" w:type="dxa"/>
            <w:shd w:val="clear" w:color="auto" w:fill="B1A0C6"/>
          </w:tcPr>
          <w:p w14:paraId="48045D41" w14:textId="77777777" w:rsidR="008E0CDC" w:rsidRDefault="009976F8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14:paraId="6A7A5104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CDC" w14:paraId="47C19422" w14:textId="77777777">
        <w:trPr>
          <w:trHeight w:val="1016"/>
        </w:trPr>
        <w:tc>
          <w:tcPr>
            <w:tcW w:w="2706" w:type="dxa"/>
          </w:tcPr>
          <w:p w14:paraId="4702B67A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14:paraId="70AF8838" w14:textId="08260B6F" w:rsidR="00527D25" w:rsidRPr="00851107" w:rsidRDefault="00527D25" w:rsidP="00527D25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>Comprensione</w:t>
            </w: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>degli elementi principali in un discorso chiaro in lingua settoriale</w:t>
            </w: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>su argomenti familiari affrontati</w:t>
            </w:r>
            <w:r w:rsidR="00851107" w:rsidRPr="008511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>frequentemente al lavoro.  Comprensione di articoli specialistici e istruzioni tecniche piuttosto lunghe, anche quando non appartengono al proprio settore.</w:t>
            </w:r>
          </w:p>
          <w:p w14:paraId="050263F6" w14:textId="60489ABE" w:rsidR="008E0CDC" w:rsidRPr="00527D25" w:rsidRDefault="00527D25" w:rsidP="00527D25">
            <w:pPr>
              <w:jc w:val="both"/>
              <w:rPr>
                <w:rFonts w:ascii="Gill Sans MT" w:hAnsi="Gill Sans MT"/>
              </w:rPr>
            </w:pP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>Comprensione delle informazioni essenziali di molte trasmissioni radiofoniche e televisive su temi di attualità e interesse personale o professionale, purché il discorso sia relativamente lento e chiaro. Comprensione di testi scritti di uso corrente legati al lavoro. Comprensione della descrizione di avvenimenti, di sentimenti e di desideri da parte di adulti e bambini</w:t>
            </w:r>
            <w:r w:rsidR="009802C6" w:rsidRPr="00851107">
              <w:rPr>
                <w:rFonts w:asciiTheme="minorHAnsi" w:hAnsiTheme="minorHAnsi" w:cstheme="minorHAnsi"/>
                <w:sz w:val="20"/>
                <w:szCs w:val="20"/>
              </w:rPr>
              <w:t>/e.</w:t>
            </w:r>
          </w:p>
        </w:tc>
      </w:tr>
      <w:tr w:rsidR="008E0CDC" w14:paraId="7906168E" w14:textId="77777777">
        <w:trPr>
          <w:trHeight w:val="516"/>
        </w:trPr>
        <w:tc>
          <w:tcPr>
            <w:tcW w:w="2706" w:type="dxa"/>
          </w:tcPr>
          <w:p w14:paraId="685CA5EE" w14:textId="77777777" w:rsidR="008E0CDC" w:rsidRDefault="009976F8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14:paraId="23010413" w14:textId="222C3D93" w:rsidR="008E0CDC" w:rsidRPr="00851107" w:rsidRDefault="00527D25" w:rsidP="00527D25">
            <w:pPr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51107">
              <w:rPr>
                <w:rFonts w:asciiTheme="minorHAnsi" w:hAnsiTheme="minorHAnsi" w:cstheme="minorHAnsi"/>
                <w:sz w:val="20"/>
                <w:szCs w:val="20"/>
              </w:rPr>
              <w:t xml:space="preserve">Riesce ad affrontare molte delle situazioni che si possono presentare viaggiando in una zona dove si parla la lingua. Riesce a partecipare, senza essersi preparato/a, a conversazioni su argomenti familiari, di interesse personale o riguardanti la vita quotidiana (per esempio la famiglia, gli hobby, il lavoro, i viaggi e i fatti di attualità) o riguardanti argomenti della propria area tematica professionale. </w:t>
            </w:r>
          </w:p>
        </w:tc>
      </w:tr>
    </w:tbl>
    <w:p w14:paraId="799C34A0" w14:textId="77777777" w:rsidR="008E0CDC" w:rsidRDefault="008E0CDC">
      <w:pPr>
        <w:spacing w:line="238" w:lineRule="exact"/>
        <w:rPr>
          <w:sz w:val="20"/>
        </w:rPr>
        <w:sectPr w:rsidR="008E0CDC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789BE5D1" w14:textId="77777777" w:rsidR="008E0CDC" w:rsidRDefault="008E0CDC">
      <w:pPr>
        <w:pStyle w:val="Corpotesto"/>
        <w:rPr>
          <w:sz w:val="20"/>
        </w:rPr>
      </w:pPr>
    </w:p>
    <w:p w14:paraId="0FCC8155" w14:textId="77777777" w:rsidR="008E0CDC" w:rsidRDefault="008E0CDC">
      <w:pPr>
        <w:pStyle w:val="Corpotesto"/>
        <w:rPr>
          <w:sz w:val="20"/>
        </w:rPr>
      </w:pPr>
    </w:p>
    <w:p w14:paraId="338A5DD7" w14:textId="77777777" w:rsidR="008E0CDC" w:rsidRDefault="008E0CDC">
      <w:pPr>
        <w:pStyle w:val="Corpotesto"/>
        <w:rPr>
          <w:sz w:val="20"/>
        </w:rPr>
      </w:pPr>
    </w:p>
    <w:p w14:paraId="5E3ED147" w14:textId="77777777" w:rsidR="008E0CDC" w:rsidRDefault="008E0CDC">
      <w:pPr>
        <w:pStyle w:val="Corpotesto"/>
        <w:rPr>
          <w:sz w:val="20"/>
        </w:rPr>
      </w:pPr>
    </w:p>
    <w:p w14:paraId="2AEF7845" w14:textId="77777777" w:rsidR="008E0CDC" w:rsidRDefault="008E0CDC">
      <w:pPr>
        <w:pStyle w:val="Corpotesto"/>
        <w:rPr>
          <w:sz w:val="20"/>
        </w:rPr>
      </w:pPr>
    </w:p>
    <w:p w14:paraId="3FE5C2FD" w14:textId="77777777" w:rsidR="008E0CDC" w:rsidRDefault="008E0CDC">
      <w:pPr>
        <w:pStyle w:val="Corpotesto"/>
        <w:rPr>
          <w:sz w:val="20"/>
        </w:rPr>
      </w:pPr>
    </w:p>
    <w:p w14:paraId="6C76282B" w14:textId="77777777" w:rsidR="008E0CDC" w:rsidRDefault="008E0CDC">
      <w:pPr>
        <w:pStyle w:val="Corpotesto"/>
        <w:rPr>
          <w:sz w:val="20"/>
        </w:rPr>
      </w:pPr>
    </w:p>
    <w:p w14:paraId="0BEFE5AC" w14:textId="77777777" w:rsidR="008E0CDC" w:rsidRDefault="008E0CDC">
      <w:pPr>
        <w:pStyle w:val="Corpotesto"/>
        <w:rPr>
          <w:sz w:val="20"/>
        </w:rPr>
      </w:pPr>
    </w:p>
    <w:p w14:paraId="0D4AA844" w14:textId="77777777" w:rsidR="008E0CDC" w:rsidRDefault="008E0CDC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14:paraId="68397B1A" w14:textId="77777777">
        <w:trPr>
          <w:trHeight w:val="254"/>
        </w:trPr>
        <w:tc>
          <w:tcPr>
            <w:tcW w:w="2706" w:type="dxa"/>
          </w:tcPr>
          <w:p w14:paraId="0425F5B3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</w:tcPr>
          <w:p w14:paraId="3F4F81F5" w14:textId="41A21A77" w:rsidR="008E0CDC" w:rsidRDefault="008E0CDC" w:rsidP="009802C6">
            <w:pPr>
              <w:pStyle w:val="TableParagraph"/>
              <w:spacing w:before="3" w:line="230" w:lineRule="exact"/>
              <w:rPr>
                <w:sz w:val="20"/>
              </w:rPr>
            </w:pPr>
          </w:p>
        </w:tc>
      </w:tr>
      <w:tr w:rsidR="008E0CDC" w14:paraId="73D704E8" w14:textId="77777777">
        <w:trPr>
          <w:trHeight w:val="2510"/>
        </w:trPr>
        <w:tc>
          <w:tcPr>
            <w:tcW w:w="2706" w:type="dxa"/>
          </w:tcPr>
          <w:p w14:paraId="00349241" w14:textId="77777777" w:rsidR="008E0CDC" w:rsidRPr="0039155B" w:rsidRDefault="009976F8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9155B">
              <w:rPr>
                <w:rFonts w:asciiTheme="minorHAnsi" w:hAnsiTheme="minorHAnsi" w:cstheme="minorHAnsi"/>
                <w:b/>
                <w:sz w:val="20"/>
              </w:rPr>
              <w:t>Competenze</w:t>
            </w:r>
            <w:r w:rsidRPr="0039155B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b/>
                <w:sz w:val="20"/>
              </w:rPr>
              <w:t>trasversali</w:t>
            </w:r>
          </w:p>
        </w:tc>
        <w:tc>
          <w:tcPr>
            <w:tcW w:w="6738" w:type="dxa"/>
          </w:tcPr>
          <w:p w14:paraId="7BDB7A1D" w14:textId="7F5C4F26" w:rsidR="008E0CDC" w:rsidRPr="0039155B" w:rsidRDefault="009976F8" w:rsidP="005C43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65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Autonomia</w:t>
            </w:r>
            <w:r w:rsidRPr="0039155B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di</w:t>
            </w:r>
            <w:r w:rsidRPr="0039155B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giudizio</w:t>
            </w:r>
          </w:p>
          <w:p w14:paraId="13556862" w14:textId="396656DB" w:rsidR="009802C6" w:rsidRPr="0039155B" w:rsidRDefault="005C4339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80D79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155B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Riesce a descrivere, collegando semplici espressioni, esperienze ed avvenimenti, sogni, speranze e ambizioni. Riesce a motivare e spiegare opinioni e progetti. Riesce ad esprimersi in modo spontaneo senza dover cercare troppo le parole. Riesce ad usare la lingua in modo flessibile </w:t>
            </w:r>
            <w:proofErr w:type="gramStart"/>
            <w:r w:rsidR="0039155B" w:rsidRPr="0039155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="0039155B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efficace nelle relazioni sociali e professionali. Riesce a formulare idee e opinioni in modo preciso e a collegare abilmente i propri interventi con quelli di altri interlocutori.</w:t>
            </w:r>
          </w:p>
          <w:p w14:paraId="56F215D9" w14:textId="77777777" w:rsidR="005C4339" w:rsidRPr="0039155B" w:rsidRDefault="005C4339" w:rsidP="005C4339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470"/>
              </w:tabs>
              <w:spacing w:line="277" w:lineRule="exact"/>
              <w:ind w:right="461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Abilità</w:t>
            </w:r>
            <w:r w:rsidRPr="0039155B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comunicative</w:t>
            </w:r>
          </w:p>
          <w:p w14:paraId="6EE9D336" w14:textId="3242AA6A" w:rsidR="005C4339" w:rsidRPr="0039155B" w:rsidRDefault="00B80D79" w:rsidP="0039155B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155B" w:rsidRPr="0039155B">
              <w:rPr>
                <w:rFonts w:asciiTheme="minorHAnsi" w:hAnsiTheme="minorHAnsi" w:cstheme="minorHAnsi"/>
                <w:sz w:val="20"/>
                <w:szCs w:val="20"/>
              </w:rPr>
              <w:t>Riesce a narrare una storia, un caso clinico, l’argomento di un libro specialistico o di una comunicazione orale in una conferenza internazionale e a descrivere le proprie impressioni. Riesce a scrivere testi strutturati e coerenti su argomenti noti o di proprio interesse professionale. Riesce a presentare descrizioni chiare e articolate su argomenti complessi, integrandovi temi secondari, sviluppando punti specifici e concludendo il tutto in modo appropriato.</w:t>
            </w:r>
          </w:p>
          <w:p w14:paraId="01679C1D" w14:textId="77777777" w:rsidR="008E0CDC" w:rsidRPr="0039155B" w:rsidRDefault="009976F8" w:rsidP="005C43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7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Capacità</w:t>
            </w:r>
            <w:r w:rsidRPr="0039155B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di</w:t>
            </w:r>
            <w:r w:rsidRPr="0039155B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apprendere</w:t>
            </w:r>
            <w:r w:rsidRPr="0039155B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39155B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modo</w:t>
            </w:r>
            <w:r w:rsidRPr="0039155B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39155B">
              <w:rPr>
                <w:rFonts w:asciiTheme="minorHAnsi" w:hAnsiTheme="minorHAnsi" w:cstheme="minorHAnsi"/>
                <w:i/>
                <w:sz w:val="20"/>
                <w:szCs w:val="20"/>
              </w:rPr>
              <w:t>autonomo</w:t>
            </w:r>
          </w:p>
          <w:p w14:paraId="187BC0B3" w14:textId="3C61D655" w:rsidR="00851107" w:rsidRPr="0039155B" w:rsidRDefault="005C4339" w:rsidP="00851107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5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>Scrive, legge e comprende testi autentici (manuali, articoli scientifici, programmi radiofonici e televisivi, comunicazioni orali in conferenze internazionali) con un buon livello di comprensione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>e pondera le strategie possibili da adottare per leggere e comprendere un testo in lingua inglese sviluppando un proprio pensiero critico.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Nello specifico, riesce a scrivere lettere, saggi e relazioni esponendo argomenti complessi, evidenziando i punti salienti e a scegliere lo stile adatto 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>all’audience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qual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51107" w:rsidRPr="0039155B">
              <w:rPr>
                <w:rFonts w:asciiTheme="minorHAnsi" w:hAnsiTheme="minorHAnsi" w:cstheme="minorHAnsi"/>
                <w:sz w:val="20"/>
                <w:szCs w:val="20"/>
              </w:rPr>
              <w:t xml:space="preserve"> intende rivolgersi.</w:t>
            </w:r>
          </w:p>
          <w:p w14:paraId="7EDCB349" w14:textId="2847967E" w:rsidR="008E0CDC" w:rsidRPr="0039155B" w:rsidRDefault="008E0CDC" w:rsidP="005C4339">
            <w:pPr>
              <w:pStyle w:val="TableParagraph"/>
              <w:tabs>
                <w:tab w:val="left" w:pos="838"/>
              </w:tabs>
              <w:spacing w:line="21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CDC" w14:paraId="40ADFAEA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1AE43ABC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CDC" w14:paraId="1F05DD48" w14:textId="77777777">
        <w:trPr>
          <w:trHeight w:val="255"/>
        </w:trPr>
        <w:tc>
          <w:tcPr>
            <w:tcW w:w="2706" w:type="dxa"/>
            <w:shd w:val="clear" w:color="auto" w:fill="B1A0C6"/>
          </w:tcPr>
          <w:p w14:paraId="6D7FBAD2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Valutazione</w:t>
            </w:r>
          </w:p>
        </w:tc>
        <w:tc>
          <w:tcPr>
            <w:tcW w:w="6738" w:type="dxa"/>
          </w:tcPr>
          <w:p w14:paraId="582F05FF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604E67A0" w14:textId="77777777">
        <w:trPr>
          <w:trHeight w:val="488"/>
        </w:trPr>
        <w:tc>
          <w:tcPr>
            <w:tcW w:w="2706" w:type="dxa"/>
          </w:tcPr>
          <w:p w14:paraId="3F06DE3C" w14:textId="77777777" w:rsidR="008E0CDC" w:rsidRDefault="009976F8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>
              <w:rPr>
                <w:sz w:val="20"/>
              </w:rPr>
              <w:t>Modalità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38" w:type="dxa"/>
          </w:tcPr>
          <w:p w14:paraId="222A7C3B" w14:textId="702FC87A" w:rsidR="00D77343" w:rsidRPr="00D77343" w:rsidRDefault="00C9407B" w:rsidP="00D77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Saggio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scritt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preliminar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(Analisi di un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>a sezione di un articolo scientifico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>) e colloquio orale</w:t>
            </w:r>
            <w:r w:rsidR="00D77343" w:rsidRPr="00D773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887DCA" w14:textId="77777777" w:rsidR="008E0CDC" w:rsidRDefault="008E0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407B" w14:paraId="212E730F" w14:textId="77777777">
        <w:trPr>
          <w:trHeight w:val="2744"/>
        </w:trPr>
        <w:tc>
          <w:tcPr>
            <w:tcW w:w="2706" w:type="dxa"/>
          </w:tcPr>
          <w:p w14:paraId="3AEA5CA3" w14:textId="77777777" w:rsidR="00C9407B" w:rsidRDefault="00C9407B" w:rsidP="00C9407B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6738" w:type="dxa"/>
          </w:tcPr>
          <w:p w14:paraId="7ADD91C7" w14:textId="5E9230E9" w:rsidR="00C9407B" w:rsidRDefault="00C9407B" w:rsidP="007872EA">
            <w:pPr>
              <w:pStyle w:val="TableParagraph"/>
              <w:spacing w:line="201" w:lineRule="exact"/>
              <w:jc w:val="both"/>
              <w:rPr>
                <w:rFonts w:ascii="Courier New"/>
                <w:sz w:val="20"/>
              </w:rPr>
            </w:pPr>
            <w:r w:rsidRPr="0069159A">
              <w:rPr>
                <w:rFonts w:asciiTheme="minorHAnsi" w:hAnsiTheme="minorHAnsi" w:cstheme="minorHAnsi"/>
                <w:sz w:val="20"/>
              </w:rPr>
              <w:t xml:space="preserve">L’esame di profitto prevede un </w:t>
            </w:r>
            <w:r>
              <w:rPr>
                <w:rFonts w:asciiTheme="minorHAnsi" w:hAnsiTheme="minorHAnsi" w:cstheme="minorHAnsi"/>
                <w:sz w:val="20"/>
              </w:rPr>
              <w:t xml:space="preserve">saggio </w:t>
            </w:r>
            <w:r w:rsidRPr="0069159A">
              <w:rPr>
                <w:rFonts w:asciiTheme="minorHAnsi" w:hAnsiTheme="minorHAnsi" w:cstheme="minorHAnsi"/>
                <w:sz w:val="20"/>
              </w:rPr>
              <w:t>scritto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159A">
              <w:rPr>
                <w:rFonts w:asciiTheme="minorHAnsi" w:hAnsiTheme="minorHAnsi" w:cstheme="minorHAnsi"/>
                <w:sz w:val="20"/>
              </w:rPr>
              <w:t>che mira a verificare il livello di padronanza dei contenuti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 metodi </w:t>
            </w:r>
            <w:r>
              <w:rPr>
                <w:rFonts w:asciiTheme="minorHAnsi" w:hAnsiTheme="minorHAnsi" w:cstheme="minorHAnsi"/>
                <w:sz w:val="20"/>
              </w:rPr>
              <w:t xml:space="preserve">e modelli </w:t>
            </w:r>
            <w:r w:rsidRPr="0069159A">
              <w:rPr>
                <w:rFonts w:asciiTheme="minorHAnsi" w:hAnsiTheme="minorHAnsi" w:cstheme="minorHAnsi"/>
                <w:sz w:val="20"/>
              </w:rPr>
              <w:t xml:space="preserve">illustrati durante il </w:t>
            </w:r>
            <w:r>
              <w:rPr>
                <w:rFonts w:asciiTheme="minorHAnsi" w:hAnsiTheme="minorHAnsi" w:cstheme="minorHAnsi"/>
                <w:sz w:val="20"/>
              </w:rPr>
              <w:t>corso</w:t>
            </w:r>
            <w:r w:rsidRPr="0069159A">
              <w:rPr>
                <w:rFonts w:asciiTheme="minorHAnsi" w:hAnsiTheme="minorHAnsi" w:cstheme="minorHAnsi"/>
                <w:sz w:val="20"/>
              </w:rPr>
              <w:t>. Inoltre, a tale prova, segue un colloquio su argomenti che non sono oggetto della prova scritta</w:t>
            </w:r>
            <w:r>
              <w:rPr>
                <w:rFonts w:asciiTheme="minorHAnsi" w:hAnsiTheme="minorHAnsi" w:cstheme="minorHAnsi"/>
                <w:sz w:val="20"/>
              </w:rPr>
              <w:t xml:space="preserve"> e che mira a valutare la capacità di esporre i contenuti oralmente e di ragionamento critico su</w:t>
            </w:r>
            <w:r w:rsidR="007872EA">
              <w:rPr>
                <w:rFonts w:asciiTheme="minorHAnsi" w:hAnsiTheme="minorHAnsi" w:cstheme="minorHAnsi"/>
                <w:sz w:val="20"/>
              </w:rPr>
              <w:t>i temi, approcci e saperi interdisciplinari affrontati durante il corso</w:t>
            </w:r>
            <w:r w:rsidRPr="0069159A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E0CDC" w14:paraId="24285950" w14:textId="77777777">
        <w:trPr>
          <w:trHeight w:val="731"/>
        </w:trPr>
        <w:tc>
          <w:tcPr>
            <w:tcW w:w="2706" w:type="dxa"/>
          </w:tcPr>
          <w:p w14:paraId="0E00D25B" w14:textId="77777777" w:rsidR="008E0CDC" w:rsidRDefault="009976F8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>
              <w:rPr>
                <w:sz w:val="20"/>
              </w:rPr>
              <w:t>Criteri di misurazione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dell'apprendimento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6738" w:type="dxa"/>
          </w:tcPr>
          <w:p w14:paraId="5092A09C" w14:textId="5AD6FDA0" w:rsidR="008E0CDC" w:rsidRDefault="00C9407B" w:rsidP="00D56C3D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203D59">
              <w:rPr>
                <w:rFonts w:asciiTheme="minorHAnsi" w:hAnsiTheme="minorHAnsi" w:cstheme="minorHAnsi"/>
                <w:sz w:val="20"/>
              </w:rPr>
              <w:t>Riferimenti teorico-pratici e uso appropriato del</w:t>
            </w:r>
            <w:r>
              <w:rPr>
                <w:rFonts w:asciiTheme="minorHAnsi" w:hAnsiTheme="minorHAnsi" w:cstheme="minorHAnsi"/>
                <w:sz w:val="20"/>
              </w:rPr>
              <w:t xml:space="preserve">la lingua specialistica in ambito psicologico </w:t>
            </w:r>
            <w:r w:rsidRPr="00203D59">
              <w:rPr>
                <w:rFonts w:asciiTheme="minorHAnsi" w:hAnsiTheme="minorHAnsi" w:cstheme="minorHAnsi"/>
                <w:sz w:val="20"/>
              </w:rPr>
              <w:t>in lingua inglese</w:t>
            </w:r>
          </w:p>
        </w:tc>
      </w:tr>
      <w:tr w:rsidR="008E0CDC" w14:paraId="1AE154EB" w14:textId="77777777">
        <w:trPr>
          <w:trHeight w:val="256"/>
        </w:trPr>
        <w:tc>
          <w:tcPr>
            <w:tcW w:w="2706" w:type="dxa"/>
            <w:shd w:val="clear" w:color="auto" w:fill="B1A0C6"/>
          </w:tcPr>
          <w:p w14:paraId="3AF72755" w14:textId="77777777" w:rsidR="008E0CDC" w:rsidRDefault="009976F8">
            <w:pPr>
              <w:pStyle w:val="TableParagraph"/>
              <w:spacing w:line="236" w:lineRule="exact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Altro</w:t>
            </w:r>
          </w:p>
        </w:tc>
        <w:tc>
          <w:tcPr>
            <w:tcW w:w="6738" w:type="dxa"/>
          </w:tcPr>
          <w:p w14:paraId="36ACB67B" w14:textId="77777777" w:rsidR="008E0CDC" w:rsidRDefault="008E0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CDC" w14:paraId="36114C91" w14:textId="77777777">
        <w:trPr>
          <w:trHeight w:val="243"/>
        </w:trPr>
        <w:tc>
          <w:tcPr>
            <w:tcW w:w="2706" w:type="dxa"/>
          </w:tcPr>
          <w:p w14:paraId="518372BE" w14:textId="77777777" w:rsidR="008E0CDC" w:rsidRDefault="008E0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3AD5C5C8" w14:textId="7CCED805" w:rsidR="008E0CDC" w:rsidRPr="00D77343" w:rsidRDefault="00D77343" w:rsidP="00D773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Prove in itinere concepite per migliorare le competenze 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>comunicative, la</w:t>
            </w:r>
            <w:r w:rsidRPr="00D77343">
              <w:rPr>
                <w:rFonts w:asciiTheme="minorHAnsi" w:hAnsiTheme="minorHAnsi" w:cstheme="minorHAnsi"/>
                <w:sz w:val="20"/>
                <w:szCs w:val="20"/>
              </w:rPr>
              <w:t xml:space="preserve"> scrittura, e l’ascolto.</w:t>
            </w:r>
          </w:p>
        </w:tc>
      </w:tr>
    </w:tbl>
    <w:p w14:paraId="50B33862" w14:textId="77777777" w:rsidR="009976F8" w:rsidRDefault="009976F8"/>
    <w:sectPr w:rsidR="009976F8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302FA1"/>
    <w:multiLevelType w:val="hybridMultilevel"/>
    <w:tmpl w:val="A07C5F38"/>
    <w:lvl w:ilvl="0" w:tplc="532076BC">
      <w:start w:val="12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B4273D"/>
    <w:multiLevelType w:val="hybridMultilevel"/>
    <w:tmpl w:val="ABE62476"/>
    <w:lvl w:ilvl="0" w:tplc="F1362780">
      <w:start w:val="12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4DDD5AC3"/>
    <w:multiLevelType w:val="hybridMultilevel"/>
    <w:tmpl w:val="E6C6C756"/>
    <w:lvl w:ilvl="0" w:tplc="58C02236">
      <w:start w:val="12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2097437636">
    <w:abstractNumId w:val="2"/>
  </w:num>
  <w:num w:numId="2" w16cid:durableId="1250038954">
    <w:abstractNumId w:val="0"/>
  </w:num>
  <w:num w:numId="3" w16cid:durableId="1612977405">
    <w:abstractNumId w:val="1"/>
  </w:num>
  <w:num w:numId="4" w16cid:durableId="1609894415">
    <w:abstractNumId w:val="4"/>
  </w:num>
  <w:num w:numId="5" w16cid:durableId="950017545">
    <w:abstractNumId w:val="5"/>
  </w:num>
  <w:num w:numId="6" w16cid:durableId="275409727">
    <w:abstractNumId w:val="6"/>
  </w:num>
  <w:num w:numId="7" w16cid:durableId="982463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0930C6"/>
    <w:rsid w:val="00100EB5"/>
    <w:rsid w:val="00146F5D"/>
    <w:rsid w:val="00193009"/>
    <w:rsid w:val="002128BF"/>
    <w:rsid w:val="00223934"/>
    <w:rsid w:val="002D7DF4"/>
    <w:rsid w:val="0039155B"/>
    <w:rsid w:val="00400680"/>
    <w:rsid w:val="00415A34"/>
    <w:rsid w:val="00527D25"/>
    <w:rsid w:val="005C06BA"/>
    <w:rsid w:val="005C4339"/>
    <w:rsid w:val="006156B9"/>
    <w:rsid w:val="006D05BA"/>
    <w:rsid w:val="006D068A"/>
    <w:rsid w:val="007872EA"/>
    <w:rsid w:val="00851107"/>
    <w:rsid w:val="00856D83"/>
    <w:rsid w:val="00894771"/>
    <w:rsid w:val="008A15E1"/>
    <w:rsid w:val="008E0CDC"/>
    <w:rsid w:val="009802C6"/>
    <w:rsid w:val="00994475"/>
    <w:rsid w:val="009976F8"/>
    <w:rsid w:val="00A5128A"/>
    <w:rsid w:val="00AB0F77"/>
    <w:rsid w:val="00B247E6"/>
    <w:rsid w:val="00B40B78"/>
    <w:rsid w:val="00B80D79"/>
    <w:rsid w:val="00C13A34"/>
    <w:rsid w:val="00C9407B"/>
    <w:rsid w:val="00D56C3D"/>
    <w:rsid w:val="00D77343"/>
    <w:rsid w:val="00DD7C61"/>
    <w:rsid w:val="00F172F0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6B92"/>
  <w15:docId w15:val="{2D2E0757-E0B2-9C44-9D73-4C89A0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128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org/pubs/highlights/s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4</cp:revision>
  <dcterms:created xsi:type="dcterms:W3CDTF">2022-07-01T06:18:00Z</dcterms:created>
  <dcterms:modified xsi:type="dcterms:W3CDTF">2022-07-01T08:51:00Z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